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42FA" w14:textId="794AC19E" w:rsidR="000245FE" w:rsidRPr="000245FE" w:rsidRDefault="000245FE" w:rsidP="000245FE">
      <w:pPr>
        <w:spacing w:after="0" w:line="240" w:lineRule="auto"/>
        <w:textAlignment w:val="baseline"/>
        <w:outlineLvl w:val="1"/>
        <w:rPr>
          <w:rFonts w:ascii="Times New Roman" w:eastAsia="Times New Roman" w:hAnsi="Times New Roman" w:cs="Times New Roman"/>
          <w:b/>
          <w:bCs/>
          <w:kern w:val="0"/>
          <w:sz w:val="26"/>
          <w:szCs w:val="26"/>
          <w:lang w:eastAsia="de-DE"/>
          <w14:ligatures w14:val="none"/>
        </w:rPr>
      </w:pPr>
      <w:r w:rsidRPr="000245FE">
        <w:rPr>
          <w:rFonts w:ascii="Times New Roman" w:eastAsia="Times New Roman" w:hAnsi="Times New Roman" w:cs="Times New Roman"/>
          <w:b/>
          <w:bCs/>
          <w:color w:val="000000"/>
          <w:kern w:val="0"/>
          <w:sz w:val="26"/>
          <w:szCs w:val="26"/>
          <w:u w:val="single"/>
          <w:bdr w:val="none" w:sz="0" w:space="0" w:color="auto" w:frame="1"/>
          <w:lang w:eastAsia="de-DE"/>
          <w14:ligatures w14:val="none"/>
        </w:rPr>
        <w:t>Datenschutzerklärung</w:t>
      </w:r>
      <w:r w:rsidR="00423765">
        <w:rPr>
          <w:rFonts w:ascii="Times New Roman" w:eastAsia="Times New Roman" w:hAnsi="Times New Roman" w:cs="Times New Roman"/>
          <w:b/>
          <w:bCs/>
          <w:color w:val="000000"/>
          <w:kern w:val="0"/>
          <w:sz w:val="26"/>
          <w:szCs w:val="26"/>
          <w:u w:val="single"/>
          <w:bdr w:val="none" w:sz="0" w:space="0" w:color="auto" w:frame="1"/>
          <w:lang w:eastAsia="de-DE"/>
          <w14:ligatures w14:val="none"/>
        </w:rPr>
        <w:t xml:space="preserve"> &amp; Impressum</w:t>
      </w:r>
    </w:p>
    <w:p w14:paraId="5BA44736"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w:t>
      </w:r>
    </w:p>
    <w:p w14:paraId="484CCD04"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Verantwortlicher im Sinne der Datenschutz-Grundverordnung, sonstiger in den Mitgliedstaaten der Europäischen Union geltenden Datenschutzgesetze und anderer Bestimmungen mit datenschutzrechtlichem Charakter ist:</w:t>
      </w:r>
    </w:p>
    <w:p w14:paraId="4561E998"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w:t>
      </w:r>
    </w:p>
    <w:p w14:paraId="584B4F93"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Stephan Kinkele</w:t>
      </w:r>
    </w:p>
    <w:p w14:paraId="5C388EB2"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E-Mailadresse: </w:t>
      </w:r>
      <w:hyperlink r:id="rId4" w:history="1">
        <w:r w:rsidRPr="000245FE">
          <w:rPr>
            <w:rFonts w:ascii="Times New Roman" w:eastAsia="Times New Roman" w:hAnsi="Times New Roman" w:cs="Times New Roman"/>
            <w:color w:val="0000FF"/>
            <w:kern w:val="0"/>
            <w:sz w:val="23"/>
            <w:szCs w:val="23"/>
            <w:bdr w:val="none" w:sz="0" w:space="0" w:color="auto" w:frame="1"/>
            <w:lang w:eastAsia="de-DE"/>
            <w14:ligatures w14:val="none"/>
          </w:rPr>
          <w:t>kinkele@web.de</w:t>
        </w:r>
      </w:hyperlink>
    </w:p>
    <w:p w14:paraId="00C729C5"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bdr w:val="none" w:sz="0" w:space="0" w:color="auto" w:frame="1"/>
          <w:lang w:eastAsia="de-DE"/>
          <w14:ligatures w14:val="none"/>
        </w:rPr>
        <w:t>​</w:t>
      </w:r>
    </w:p>
    <w:p w14:paraId="5EEA0F7C" w14:textId="29A7236A" w:rsidR="000245FE" w:rsidRDefault="000245FE" w:rsidP="000245FE">
      <w:pPr>
        <w:spacing w:after="0" w:line="240" w:lineRule="auto"/>
        <w:textAlignment w:val="baseline"/>
        <w:rPr>
          <w:rFonts w:ascii="Times New Roman" w:eastAsia="Times New Roman" w:hAnsi="Times New Roman" w:cs="Times New Roman"/>
          <w:color w:val="000000"/>
          <w:kern w:val="0"/>
          <w:sz w:val="23"/>
          <w:szCs w:val="23"/>
          <w:bdr w:val="none" w:sz="0" w:space="0" w:color="auto" w:frame="1"/>
          <w:lang w:eastAsia="de-DE"/>
          <w14:ligatures w14:val="none"/>
        </w:rPr>
      </w:pPr>
      <w:r>
        <w:rPr>
          <w:rFonts w:ascii="Times New Roman" w:eastAsia="Times New Roman" w:hAnsi="Times New Roman" w:cs="Times New Roman"/>
          <w:color w:val="000000"/>
          <w:kern w:val="0"/>
          <w:sz w:val="23"/>
          <w:szCs w:val="23"/>
          <w:bdr w:val="none" w:sz="0" w:space="0" w:color="auto" w:frame="1"/>
          <w:lang w:eastAsia="de-DE"/>
          <w14:ligatures w14:val="none"/>
        </w:rPr>
        <w:t>Bülower Weg 5</w:t>
      </w:r>
    </w:p>
    <w:p w14:paraId="69C6F337" w14:textId="46C5DC09"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Pr>
          <w:rFonts w:ascii="Times New Roman" w:eastAsia="Times New Roman" w:hAnsi="Times New Roman" w:cs="Times New Roman"/>
          <w:color w:val="000000"/>
          <w:kern w:val="0"/>
          <w:sz w:val="23"/>
          <w:szCs w:val="23"/>
          <w:bdr w:val="none" w:sz="0" w:space="0" w:color="auto" w:frame="1"/>
          <w:lang w:eastAsia="de-DE"/>
          <w14:ligatures w14:val="none"/>
        </w:rPr>
        <w:t>17166 Schorssow</w:t>
      </w:r>
    </w:p>
    <w:p w14:paraId="5460E9E7"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 </w:t>
      </w:r>
    </w:p>
    <w:p w14:paraId="24FA254D"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Times New Roman" w:eastAsia="Times New Roman" w:hAnsi="Times New Roman" w:cs="Times New Roman"/>
          <w:color w:val="000000"/>
          <w:kern w:val="0"/>
          <w:sz w:val="23"/>
          <w:szCs w:val="23"/>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Soweit nachstehend keine anderen Angaben gemacht werden, ist die Bereitstellung Ihrer personenbezogenen Daten weder gesetzlich oder vertraglich vorgeschrieben. Sie sind zur Bereitstellung der Daten nicht verpflichtet. Eine Nichtbereitstellung hat keine Folgen. Dies gilt nur </w:t>
      </w:r>
      <w:proofErr w:type="gramStart"/>
      <w:r w:rsidRPr="000245FE">
        <w:rPr>
          <w:rFonts w:ascii="proxima-n-w01-reg" w:eastAsia="Times New Roman" w:hAnsi="proxima-n-w01-reg" w:cs="Times New Roman"/>
          <w:color w:val="000000"/>
          <w:kern w:val="0"/>
          <w:sz w:val="23"/>
          <w:szCs w:val="23"/>
          <w:bdr w:val="none" w:sz="0" w:space="0" w:color="auto" w:frame="1"/>
          <w:lang w:eastAsia="de-DE"/>
          <w14:ligatures w14:val="none"/>
        </w:rPr>
        <w:t>soweit</w:t>
      </w:r>
      <w:proofErr w:type="gram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bei den nachfolgenden Verarbeitungsvorgängen keine anderweitige Angabe gemacht wird.</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"Personenbezogene Daten" sind alle Informationen, die sich auf eine identifizierte oder identifizierbare natürliche Person beziehen.</w:t>
      </w:r>
    </w:p>
    <w:p w14:paraId="2B75C168"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w:t>
      </w:r>
    </w:p>
    <w:p w14:paraId="5F8982BA"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Server-Logfiles</w:t>
      </w:r>
    </w:p>
    <w:p w14:paraId="39691281"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Sie können meinen Teil der Webseiten besuchen, ohne Angaben zu Ihrer Person zu machen.</w:t>
      </w:r>
    </w:p>
    <w:p w14:paraId="0EF7BF26"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Bei jedem Zugriff auf meinen Teil der </w:t>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Websiten</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werden an uns oder unseren Webhoster / IT-Dienstleister Nutzungsdaten durch Ihren </w:t>
      </w:r>
      <w:proofErr w:type="gramStart"/>
      <w:r w:rsidRPr="000245FE">
        <w:rPr>
          <w:rFonts w:ascii="proxima-n-w01-reg" w:eastAsia="Times New Roman" w:hAnsi="proxima-n-w01-reg" w:cs="Times New Roman"/>
          <w:color w:val="000000"/>
          <w:kern w:val="0"/>
          <w:sz w:val="23"/>
          <w:szCs w:val="23"/>
          <w:bdr w:val="none" w:sz="0" w:space="0" w:color="auto" w:frame="1"/>
          <w:lang w:eastAsia="de-DE"/>
          <w14:ligatures w14:val="none"/>
        </w:rPr>
        <w:t>Internet Browser</w:t>
      </w:r>
      <w:proofErr w:type="gram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übermittelt und in Protokolldaten (sog. Server-Logfiles) gespeichert. Zu diesen gespeicherten Daten gehören z.B. der Name der aufgerufenen Seite, Datum und Uhrzeit des Abrufs, die IP-Adresse, die übertragene Datenmenge und der anfragende Provider. Die Verarbeitung erfolgt auf Grundlage des Art. 6 Abs. 1 </w:t>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lit</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f DSGVO aus berechtigtem Interesse an der Gewährleistung eines störungsfreien Betriebs unserer Website sowie zur Verbesserung unseres Angebotes.</w:t>
      </w:r>
    </w:p>
    <w:p w14:paraId="516CD7F1"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w:t>
      </w:r>
    </w:p>
    <w:p w14:paraId="57A508CC"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Bei einem kostenlosen </w:t>
      </w: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Download</w:t>
      </w:r>
      <w:r w:rsidRPr="000245FE">
        <w:rPr>
          <w:rFonts w:ascii="proxima-n-w01-reg" w:eastAsia="Times New Roman" w:hAnsi="proxima-n-w01-reg" w:cs="Times New Roman"/>
          <w:color w:val="000000"/>
          <w:kern w:val="0"/>
          <w:sz w:val="23"/>
          <w:szCs w:val="23"/>
          <w:bdr w:val="none" w:sz="0" w:space="0" w:color="auto" w:frame="1"/>
          <w:lang w:eastAsia="de-DE"/>
          <w14:ligatures w14:val="none"/>
        </w:rPr>
        <w:t> erheben und verarbeiten wir Ihre personenbezogenen Daten nur, soweit dies zur Erfüllung und Abwicklung erforderlich ist. Der Umfang der Datenübermittlung beschränkt sich auf ein Mindestmaß.</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Cookies</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Unsere</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Website verwendet Cookies. Cookies sind kleine Textdateien, die im Internetbrowser bzw. vom Internetbrowser auf dem Computersystem eines Nutzers gespeichert werden. Ruft ein Nutzer eine Website auf, so kann ein Cookie auf dem Betriebssystem des Nutzers gespeichert werden. </w:t>
      </w:r>
      <w:proofErr w:type="gramStart"/>
      <w:r w:rsidRPr="000245FE">
        <w:rPr>
          <w:rFonts w:ascii="proxima-n-w01-reg" w:eastAsia="Times New Roman" w:hAnsi="proxima-n-w01-reg" w:cs="Times New Roman"/>
          <w:color w:val="000000"/>
          <w:kern w:val="0"/>
          <w:sz w:val="23"/>
          <w:szCs w:val="23"/>
          <w:bdr w:val="none" w:sz="0" w:space="0" w:color="auto" w:frame="1"/>
          <w:lang w:eastAsia="de-DE"/>
          <w14:ligatures w14:val="none"/>
        </w:rPr>
        <w:t>Dieser Cookie</w:t>
      </w:r>
      <w:proofErr w:type="gram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enthält eine charakteristische Zeichenfolge, die eine eindeutige Identifizierung des Browsers beim erneuten Aufrufen der Website ermöglicht. Wir setzen Cookies zu dem Zweck ein, unser Angebot nutzerfreundlicher, effektiver und sicherer zu machen. Des Weiteren ermöglichen Cookies unseren Systemen, Ihren Browser auch nach einem Seitenwechsel zu erkennen und Ihnen Services anzubieten. Einige Funktionen unserer Internetseite können ohne den Einsatz von Cookies nicht angeboten werden. Für diese ist es erforderlich, dass der Browser auch nach einem Seitenwechsel wiedererkannt wird.</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 </w:t>
      </w:r>
    </w:p>
    <w:p w14:paraId="714F688D" w14:textId="77777777" w:rsidR="000245FE" w:rsidRPr="000245FE" w:rsidRDefault="000245FE" w:rsidP="000245FE">
      <w:pPr>
        <w:spacing w:after="0" w:line="240" w:lineRule="auto"/>
        <w:textAlignment w:val="baseline"/>
        <w:outlineLvl w:val="2"/>
        <w:rPr>
          <w:rFonts w:ascii="Times New Roman" w:eastAsia="Times New Roman" w:hAnsi="Times New Roman" w:cs="Times New Roman"/>
          <w:b/>
          <w:bCs/>
          <w:color w:val="000000"/>
          <w:kern w:val="0"/>
          <w:sz w:val="21"/>
          <w:szCs w:val="21"/>
          <w:lang w:eastAsia="de-DE"/>
          <w14:ligatures w14:val="none"/>
        </w:rPr>
      </w:pPr>
      <w:r w:rsidRPr="000245FE">
        <w:rPr>
          <w:rFonts w:ascii="proxima-n-w01-reg" w:eastAsia="Times New Roman" w:hAnsi="proxima-n-w01-reg" w:cs="Times New Roman"/>
          <w:color w:val="000000"/>
          <w:kern w:val="0"/>
          <w:sz w:val="21"/>
          <w:szCs w:val="21"/>
          <w:bdr w:val="none" w:sz="0" w:space="0" w:color="auto" w:frame="1"/>
          <w:lang w:eastAsia="de-DE"/>
          <w14:ligatures w14:val="none"/>
        </w:rPr>
        <w:t>Es gibt zwei Arten von Cookies:</w:t>
      </w:r>
    </w:p>
    <w:p w14:paraId="0E6ADF63"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1"/>
          <w:szCs w:val="21"/>
          <w:lang w:eastAsia="de-DE"/>
          <w14:ligatures w14:val="none"/>
        </w:rPr>
      </w:pPr>
      <w:r w:rsidRPr="000245FE">
        <w:rPr>
          <w:rFonts w:ascii="proxima-n-w01-reg" w:eastAsia="Times New Roman" w:hAnsi="proxima-n-w01-reg" w:cs="Times New Roman"/>
          <w:color w:val="000000"/>
          <w:kern w:val="0"/>
          <w:sz w:val="21"/>
          <w:szCs w:val="21"/>
          <w:bdr w:val="none" w:sz="0" w:space="0" w:color="auto" w:frame="1"/>
          <w:lang w:eastAsia="de-DE"/>
          <w14:ligatures w14:val="none"/>
        </w:rPr>
        <w:t>Session-Cookies (vorübergehend): Diese Cookies werden gelöscht, wenn Sie Ihren Browser schließen und sammeln keine Information von Ihrem Computer. Diese Cookies werden verwendet, um Information in der Form einer Sitzungsidentifikation, die die persönlichen Daten der Nutzer nicht speichert.</w:t>
      </w:r>
    </w:p>
    <w:p w14:paraId="35089DAD"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1"/>
          <w:szCs w:val="21"/>
          <w:lang w:eastAsia="de-DE"/>
          <w14:ligatures w14:val="none"/>
        </w:rPr>
      </w:pPr>
      <w:r w:rsidRPr="000245FE">
        <w:rPr>
          <w:rFonts w:ascii="Times New Roman" w:eastAsia="Times New Roman" w:hAnsi="Times New Roman" w:cs="Times New Roman"/>
          <w:color w:val="000000"/>
          <w:kern w:val="0"/>
          <w:sz w:val="21"/>
          <w:szCs w:val="21"/>
          <w:lang w:eastAsia="de-DE"/>
          <w14:ligatures w14:val="none"/>
        </w:rPr>
        <w:lastRenderedPageBreak/>
        <w:br/>
      </w:r>
      <w:r w:rsidRPr="000245FE">
        <w:rPr>
          <w:rFonts w:ascii="proxima-n-w01-reg" w:eastAsia="Times New Roman" w:hAnsi="proxima-n-w01-reg" w:cs="Times New Roman"/>
          <w:color w:val="000000"/>
          <w:kern w:val="0"/>
          <w:sz w:val="21"/>
          <w:szCs w:val="21"/>
          <w:bdr w:val="none" w:sz="0" w:space="0" w:color="auto" w:frame="1"/>
          <w:lang w:eastAsia="de-DE"/>
          <w14:ligatures w14:val="none"/>
        </w:rPr>
        <w:t>Persistent Cookies (permanent/gespeichert): Diese Cookies werden auf Ihrer Festplatte gespeichert, bis diese ablaufen (d. h. basierend auf deren Ablaufdatum), oder Sie diese löschen. Diese Cookies werden verwendet, um identifizierende Informationen über den Nutzer zu sammeln, wie Websurfing-Verhalten oder Bevorzugungen einer bestimmten Website.</w:t>
      </w:r>
    </w:p>
    <w:p w14:paraId="2695BEFB"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1"/>
          <w:szCs w:val="21"/>
          <w:lang w:eastAsia="de-DE"/>
          <w14:ligatures w14:val="none"/>
        </w:rPr>
      </w:pPr>
      <w:r w:rsidRPr="000245FE">
        <w:rPr>
          <w:rFonts w:ascii="proxima-n-w01-reg" w:eastAsia="Times New Roman" w:hAnsi="proxima-n-w01-reg" w:cs="Times New Roman"/>
          <w:color w:val="000000"/>
          <w:kern w:val="0"/>
          <w:sz w:val="23"/>
          <w:szCs w:val="23"/>
          <w:bdr w:val="none" w:sz="0" w:space="0" w:color="auto" w:frame="1"/>
          <w:lang w:eastAsia="de-DE"/>
          <w14:ligatures w14:val="none"/>
        </w:rPr>
        <w:t> </w:t>
      </w:r>
    </w:p>
    <w:p w14:paraId="59CC6173" w14:textId="77777777" w:rsidR="000245FE" w:rsidRPr="000245FE" w:rsidRDefault="000245FE" w:rsidP="000245FE">
      <w:pPr>
        <w:spacing w:after="0" w:line="240" w:lineRule="auto"/>
        <w:textAlignment w:val="baseline"/>
        <w:rPr>
          <w:rFonts w:ascii="Times New Roman" w:eastAsia="Times New Roman" w:hAnsi="Times New Roman" w:cs="Times New Roman"/>
          <w:color w:val="000000"/>
          <w:kern w:val="0"/>
          <w:sz w:val="23"/>
          <w:szCs w:val="23"/>
          <w:lang w:eastAsia="de-DE"/>
          <w14:ligatures w14:val="none"/>
        </w:rPr>
      </w:pP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Verwendung von YouTube</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Wir verwenden auf unserer Website die Funktion zur Einbettung von YouTube-Videos der YouTube LLC. (901 Cherry Ave., San Bruno, CA 94066, USA; „YouTube“).</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 xml:space="preserve">YouTube ist ein mit der Google Inc. (1600 </w:t>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Amphitheatre</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Parkway, Mountain View, CA 94043, USA; “Google”) verbundenes Unternehmen.</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Die Funktion zeigt bei YouTube hinterlegte Videos in einem iFrame auf der Website an. Dabei ist die Option „Erweiterter Datenschutzmodus“ aktiviert. Dadurch werden von YouTube keine Informationen über die Besucher der Website gespeichert. Erst wenn Sie sich ein Video ansehen, werden Informationen darüber an YouTube übermittelt und dort gespeichert.</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Nähere Informationen zur Erhebung und Nutzung der Daten durch YouTube und Google, über Ihre diesbezüglichen Rechte und Möglichkeiten zum Schutz Ihrer Privatsphäre finden Sie in den Datenschutzhinweisen von YouTube (</w:t>
      </w:r>
      <w:hyperlink r:id="rId5" w:tgtFrame="_blank" w:history="1">
        <w:r w:rsidRPr="000245FE">
          <w:rPr>
            <w:rFonts w:ascii="proxima-n-w01-reg" w:eastAsia="Times New Roman" w:hAnsi="proxima-n-w01-reg" w:cs="Times New Roman"/>
            <w:color w:val="0000FF"/>
            <w:kern w:val="0"/>
            <w:sz w:val="23"/>
            <w:szCs w:val="23"/>
            <w:bdr w:val="none" w:sz="0" w:space="0" w:color="auto" w:frame="1"/>
            <w:lang w:eastAsia="de-DE"/>
            <w14:ligatures w14:val="none"/>
          </w:rPr>
          <w:t>https://www.youtube.com/t/privacy</w:t>
        </w:r>
      </w:hyperlink>
      <w:r w:rsidRPr="000245FE">
        <w:rPr>
          <w:rFonts w:ascii="proxima-n-w01-reg" w:eastAsia="Times New Roman" w:hAnsi="proxima-n-w01-reg" w:cs="Times New Roman"/>
          <w:color w:val="000000"/>
          <w:kern w:val="0"/>
          <w:sz w:val="23"/>
          <w:szCs w:val="23"/>
          <w:bdr w:val="none" w:sz="0" w:space="0" w:color="auto" w:frame="1"/>
          <w:lang w:eastAsia="de-DE"/>
          <w14:ligatures w14:val="none"/>
        </w:rPr>
        <w:t>). Dauer der Speicherung</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Nach</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xml:space="preserve"> vollständiger Vertragsabwicklung werden die Daten zunächst für die Dauer der Gewährleistungsfrist, danach unter Berücksichtigung gesetzlicher, insbesondere steuer- und handelsrechtlicher Aufbewahrungsfristen gespeichert und dann nach Fristablauf gelöscht, sofern Sie der weitergehenden Verarbeitung und Nutzung nicht zugestimmt haben.</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Rechte der betroffenen Person</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Ihnen stehen bei Vorliegen der gesetzlichen Voraussetzungen folgende Rechte nach Art. 15 bis 20 DSGVO zu: Recht auf Auskunft, auf Berichtigung, auf Löschung, auf Einschränkung der Verarbeitung, auf Datenübertragbarkeit.</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Außerdem steht Ihnen nach Art. 21 (1) DSGVO ein Widerspruchsrecht gegen die Verarbeitungen zu, die auf Art. 6 (1) f DSGVO beruhen, sowie gegen die Verarbeitung zum Zwecke von Direktwerbung.</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br/>
        <w:t>Kontaktieren Sie uns auf Wunsch. Die Kontaktdaten finden Sie in unserem Impressum.</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Beschwerderecht bei der Aufsichtsbehörde</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Sie haben gemäß Art. 77 DSGVO das Recht, sich bei der Aufsichtsbehörde zu beschweren, wenn Sie der Ansicht sind, dass die Verarbeitung Ihrer personenbezogenen Daten nicht rechtmäßig erfolgt.</w:t>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color w:val="000000"/>
          <w:kern w:val="0"/>
          <w:sz w:val="23"/>
          <w:szCs w:val="23"/>
          <w:bdr w:val="none" w:sz="0" w:space="0" w:color="auto" w:frame="1"/>
          <w:lang w:eastAsia="de-DE"/>
          <w14:ligatures w14:val="none"/>
        </w:rPr>
        <w:br/>
      </w:r>
      <w:r w:rsidRPr="000245FE">
        <w:rPr>
          <w:rFonts w:ascii="proxima-n-w01-reg" w:eastAsia="Times New Roman" w:hAnsi="proxima-n-w01-reg" w:cs="Times New Roman"/>
          <w:b/>
          <w:bCs/>
          <w:color w:val="000000"/>
          <w:kern w:val="0"/>
          <w:sz w:val="23"/>
          <w:szCs w:val="23"/>
          <w:bdr w:val="none" w:sz="0" w:space="0" w:color="auto" w:frame="1"/>
          <w:lang w:eastAsia="de-DE"/>
          <w14:ligatures w14:val="none"/>
        </w:rPr>
        <w:t>Widerspruchsrecht</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 xml:space="preserve">Beruhen die hier aufgeführten personenbezogenen Datenverarbeitungen auf Grundlage unseres berechtigten Interesses nach Art. 6 Abs. 1 </w:t>
      </w:r>
      <w:proofErr w:type="spellStart"/>
      <w:r w:rsidRPr="000245FE">
        <w:rPr>
          <w:rFonts w:ascii="proxima-n-w01-reg" w:eastAsia="Times New Roman" w:hAnsi="proxima-n-w01-reg" w:cs="Times New Roman"/>
          <w:color w:val="000000"/>
          <w:kern w:val="0"/>
          <w:sz w:val="23"/>
          <w:szCs w:val="23"/>
          <w:bdr w:val="none" w:sz="0" w:space="0" w:color="auto" w:frame="1"/>
          <w:lang w:eastAsia="de-DE"/>
          <w14:ligatures w14:val="none"/>
        </w:rPr>
        <w:t>lit</w:t>
      </w:r>
      <w:proofErr w:type="spellEnd"/>
      <w:r w:rsidRPr="000245FE">
        <w:rPr>
          <w:rFonts w:ascii="proxima-n-w01-reg" w:eastAsia="Times New Roman" w:hAnsi="proxima-n-w01-reg" w:cs="Times New Roman"/>
          <w:color w:val="000000"/>
          <w:kern w:val="0"/>
          <w:sz w:val="23"/>
          <w:szCs w:val="23"/>
          <w:bdr w:val="none" w:sz="0" w:space="0" w:color="auto" w:frame="1"/>
          <w:lang w:eastAsia="de-DE"/>
          <w14:ligatures w14:val="none"/>
        </w:rPr>
        <w:t>. f DSGVO, haben Sie das Recht aus Gründen, die sich aus Ihrer besonderen Situation ergeben, jederzeit diesen Verarbeitungen mit Wirkung für die Zukunft zu widersprechen.</w:t>
      </w:r>
      <w:r w:rsidRPr="000245FE">
        <w:rPr>
          <w:rFonts w:ascii="proxima-n-w01-reg" w:eastAsia="Times New Roman" w:hAnsi="proxima-n-w01-reg" w:cs="Times New Roman"/>
          <w:color w:val="000000"/>
          <w:kern w:val="0"/>
          <w:sz w:val="23"/>
          <w:szCs w:val="23"/>
          <w:bdr w:val="none" w:sz="0" w:space="0" w:color="auto" w:frame="1"/>
          <w:lang w:eastAsia="de-DE"/>
          <w14:ligatures w14:val="none"/>
        </w:rPr>
        <w:br/>
        <w:t>Nach erfolgtem Widerspruch wird die Verarbeitung der betroffenen Daten beendet, es sei denn, wir können zwingende schutzwürdige Gründe für die Verarbeitung nachweisen, die Ihre Interessen, Rechte und Freiheiten überwiegen, oder wenn die Verarbeitung der Geltendmachung, Ausübung oder Verteidigung von Rechtsansprüchen dient.</w:t>
      </w:r>
    </w:p>
    <w:p w14:paraId="2D003EAB" w14:textId="77777777" w:rsidR="00CF4838" w:rsidRDefault="00CF4838"/>
    <w:sectPr w:rsidR="00CF48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n-w01-reg">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FE"/>
    <w:rsid w:val="000245FE"/>
    <w:rsid w:val="000C2DDF"/>
    <w:rsid w:val="00342A79"/>
    <w:rsid w:val="00423765"/>
    <w:rsid w:val="005F2B1C"/>
    <w:rsid w:val="00960744"/>
    <w:rsid w:val="00AA6ECE"/>
    <w:rsid w:val="00BB664D"/>
    <w:rsid w:val="00CF4838"/>
    <w:rsid w:val="00DF3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588D"/>
  <w15:chartTrackingRefBased/>
  <w15:docId w15:val="{E7E737D2-EF98-4393-A84E-2DE87CEF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4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24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245F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245F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245F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245F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45F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45F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45F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45F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245F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245F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245F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245F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245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45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45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45FE"/>
    <w:rPr>
      <w:rFonts w:eastAsiaTheme="majorEastAsia" w:cstheme="majorBidi"/>
      <w:color w:val="272727" w:themeColor="text1" w:themeTint="D8"/>
    </w:rPr>
  </w:style>
  <w:style w:type="paragraph" w:styleId="Titel">
    <w:name w:val="Title"/>
    <w:basedOn w:val="Standard"/>
    <w:next w:val="Standard"/>
    <w:link w:val="TitelZchn"/>
    <w:uiPriority w:val="10"/>
    <w:qFormat/>
    <w:rsid w:val="00024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45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45F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45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45F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245FE"/>
    <w:rPr>
      <w:i/>
      <w:iCs/>
      <w:color w:val="404040" w:themeColor="text1" w:themeTint="BF"/>
    </w:rPr>
  </w:style>
  <w:style w:type="paragraph" w:styleId="Listenabsatz">
    <w:name w:val="List Paragraph"/>
    <w:basedOn w:val="Standard"/>
    <w:uiPriority w:val="34"/>
    <w:qFormat/>
    <w:rsid w:val="000245FE"/>
    <w:pPr>
      <w:ind w:left="720"/>
      <w:contextualSpacing/>
    </w:pPr>
  </w:style>
  <w:style w:type="character" w:styleId="IntensiveHervorhebung">
    <w:name w:val="Intense Emphasis"/>
    <w:basedOn w:val="Absatz-Standardschriftart"/>
    <w:uiPriority w:val="21"/>
    <w:qFormat/>
    <w:rsid w:val="000245FE"/>
    <w:rPr>
      <w:i/>
      <w:iCs/>
      <w:color w:val="2F5496" w:themeColor="accent1" w:themeShade="BF"/>
    </w:rPr>
  </w:style>
  <w:style w:type="paragraph" w:styleId="IntensivesZitat">
    <w:name w:val="Intense Quote"/>
    <w:basedOn w:val="Standard"/>
    <w:next w:val="Standard"/>
    <w:link w:val="IntensivesZitatZchn"/>
    <w:uiPriority w:val="30"/>
    <w:qFormat/>
    <w:rsid w:val="00024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245FE"/>
    <w:rPr>
      <w:i/>
      <w:iCs/>
      <w:color w:val="2F5496" w:themeColor="accent1" w:themeShade="BF"/>
    </w:rPr>
  </w:style>
  <w:style w:type="character" w:styleId="IntensiverVerweis">
    <w:name w:val="Intense Reference"/>
    <w:basedOn w:val="Absatz-Standardschriftart"/>
    <w:uiPriority w:val="32"/>
    <w:qFormat/>
    <w:rsid w:val="00024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t/privacy" TargetMode="External"/><Relationship Id="rId4" Type="http://schemas.openxmlformats.org/officeDocument/2006/relationships/hyperlink" Target="mailto:kinkele@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5262</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Kinkele</dc:creator>
  <cp:keywords/>
  <dc:description/>
  <cp:lastModifiedBy>Stephan Kinkele</cp:lastModifiedBy>
  <cp:revision>2</cp:revision>
  <dcterms:created xsi:type="dcterms:W3CDTF">2024-08-25T09:28:00Z</dcterms:created>
  <dcterms:modified xsi:type="dcterms:W3CDTF">2024-08-25T09:28:00Z</dcterms:modified>
</cp:coreProperties>
</file>